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BF" w:rsidRDefault="00CB00BF" w:rsidP="00CB00BF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Красногвардейским районным судом г. Санкт-Петербурга рассмотрено </w:t>
      </w:r>
      <w:bookmarkStart w:id="0" w:name="_GoBack"/>
      <w:r>
        <w:rPr>
          <w:rFonts w:ascii="Times New Roman" w:hAnsi="Times New Roman"/>
          <w:highlight w:val="white"/>
        </w:rPr>
        <w:t>ходатайство следствия об избрании меры пресечения в виде заключения под стражу 20-ти летнего Старикова Данилы</w:t>
      </w:r>
      <w:bookmarkEnd w:id="0"/>
      <w:r>
        <w:rPr>
          <w:rFonts w:ascii="Times New Roman" w:hAnsi="Times New Roman"/>
          <w:highlight w:val="white"/>
        </w:rPr>
        <w:t>.</w:t>
      </w:r>
    </w:p>
    <w:p w:rsidR="00CB00BF" w:rsidRDefault="00CB00BF" w:rsidP="00CB00BF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 версии следствия Стариков Д. в неустановленный период времени, но не позднее 17 часов 20 минут 20.01.2026, находясь в неустановленном месте, имея умысел на хищение денежных средств путем обмана, вступил в преступный сговор с неустановленными лицами, действуя совместно и слаженно, осуществили телефонный звонок потерпевшей 85-ти летней пенсионерке, представившись сотрудниками «</w:t>
      </w:r>
      <w:proofErr w:type="spellStart"/>
      <w:r>
        <w:rPr>
          <w:rFonts w:ascii="Times New Roman" w:hAnsi="Times New Roman"/>
        </w:rPr>
        <w:t>Росфинмониторинга</w:t>
      </w:r>
      <w:proofErr w:type="spellEnd"/>
      <w:r>
        <w:rPr>
          <w:rFonts w:ascii="Times New Roman" w:hAnsi="Times New Roman"/>
        </w:rPr>
        <w:t>», однако таковыми не являясь убедили под мнимым предлогом предотвращения мошеннических действий в отношении личных денежных средств, якобы с целью декларирования, убедили потерпевшую передать Старикову Д, выступающему в роли курьера, находясь по месту жительства последней, денежные средства в размере 500 000 рублей.</w:t>
      </w:r>
    </w:p>
    <w:p w:rsidR="00CB00BF" w:rsidRDefault="00CB00BF" w:rsidP="00CB00BF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С учетом позиции прокуратуры района, судом Старикову Д. избрана мера пресечения в виде заключения под стражу на весь период предварительного расследования уголовного дела.</w:t>
      </w:r>
    </w:p>
    <w:p w:rsidR="005859FC" w:rsidRDefault="005859FC"/>
    <w:sectPr w:rsidR="0058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9B"/>
    <w:rsid w:val="005859FC"/>
    <w:rsid w:val="00AE269B"/>
    <w:rsid w:val="00CB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59290-CEFA-4A6B-8D24-097B4697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B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2026-02-09T11:11:00Z</dcterms:created>
  <dcterms:modified xsi:type="dcterms:W3CDTF">2026-02-09T11:12:00Z</dcterms:modified>
</cp:coreProperties>
</file>